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80" w:firstLineChars="100"/>
        <w:rPr>
          <w:rFonts w:eastAsia="黑体"/>
          <w:color w:val="FF0000"/>
          <w:sz w:val="48"/>
          <w:szCs w:val="48"/>
        </w:rPr>
      </w:pPr>
      <w:bookmarkStart w:id="0" w:name="_GoBack"/>
      <w:bookmarkEnd w:id="0"/>
      <w:r>
        <w:rPr>
          <w:rFonts w:hint="eastAsia" w:eastAsia="黑体"/>
          <w:color w:val="FF0000"/>
          <w:sz w:val="48"/>
          <w:szCs w:val="48"/>
        </w:rPr>
        <w:t>中共中山大学地球科学与工程学院委员会</w:t>
      </w:r>
    </w:p>
    <w:p>
      <w:pPr>
        <w:spacing w:line="600" w:lineRule="exact"/>
        <w:rPr>
          <w:rFonts w:eastAsia="黑体"/>
          <w:color w:val="FF0000"/>
          <w:sz w:val="48"/>
          <w:szCs w:val="48"/>
        </w:rPr>
      </w:pPr>
      <w:r>
        <w:rPr>
          <w:rFonts w:eastAsia="黑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155055" cy="50800"/>
                <wp:effectExtent l="0" t="19050" r="36195" b="254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754" y="3190"/>
                          <a:chExt cx="9693" cy="80"/>
                        </a:xfrm>
                        <a:effectLst/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7.95pt;height:4pt;width:484.65pt;mso-position-horizontal:left;mso-position-horizontal-relative:margin;z-index:251659264;mso-width-relative:page;mso-height-relative:page;" coordorigin="754,3190" coordsize="9693,80" o:gfxdata="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X3LlV1wAAAAYBAAAPAAAAAAAAAAEAIAAAACIAAABkcnMvZG93bnJldi54bWxQSwEC&#10;FAAUAAAACACHTuJAGgXVpmcCAAC8BgAADgAAAAAAAAABACAAAAAmAQAAZHJzL2Uyb0RvYy54bWxQ&#10;SwUGAAAAAAYABgBZAQAA/wUAAAAA&#10;">
                <o:lock v:ext="edit" aspectratio="f"/>
                <v:line id="Line 3" o:spid="_x0000_s1026" o:spt="20" style="position:absolute;left:754;top:3190;height:0;width:9693;" filled="f" stroked="t" coordsize="21600,21600" o:gfxdata="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Tm9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4" o:spid="_x0000_s1026" o:spt="20" style="position:absolute;left:754;top:3270;height:0;width:9693;" filled="f" stroked="t" coordsize="21600,21600" o:gfxdata="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v9k0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地球科学与工程学院关于关于召开2</w:t>
      </w:r>
      <w:r>
        <w:rPr>
          <w:rFonts w:ascii="方正小标宋简体" w:eastAsia="方正小标宋简体"/>
          <w:sz w:val="44"/>
          <w:szCs w:val="44"/>
        </w:rPr>
        <w:t>022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第二季度学生预备党员转正答辩会的通知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我院拟于2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在海琴4号A</w:t>
      </w:r>
      <w:r>
        <w:rPr>
          <w:rFonts w:ascii="仿宋_GB2312" w:eastAsia="仿宋_GB2312"/>
          <w:sz w:val="32"/>
          <w:szCs w:val="32"/>
        </w:rPr>
        <w:t>324</w:t>
      </w:r>
      <w:r>
        <w:rPr>
          <w:rFonts w:hint="eastAsia" w:ascii="仿宋_GB2312" w:eastAsia="仿宋_GB2312"/>
          <w:sz w:val="32"/>
          <w:szCs w:val="32"/>
        </w:rPr>
        <w:t>进行2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年第二季度学生预备党员转正答辩会。答辩过程分为个人陈述、现场问答、现场评议三个环节。每人个人陈述部分一般不超过5分钟。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中共中山大学地球科学与工程学院委员会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</w:p>
    <w:p>
      <w:pPr>
        <w:ind w:right="128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5B"/>
    <w:rsid w:val="00024F6A"/>
    <w:rsid w:val="000352BB"/>
    <w:rsid w:val="00111439"/>
    <w:rsid w:val="001411AC"/>
    <w:rsid w:val="00186206"/>
    <w:rsid w:val="003F12E4"/>
    <w:rsid w:val="00451BD7"/>
    <w:rsid w:val="00504DEE"/>
    <w:rsid w:val="005C550F"/>
    <w:rsid w:val="007800CF"/>
    <w:rsid w:val="0082375B"/>
    <w:rsid w:val="008B46ED"/>
    <w:rsid w:val="00916C70"/>
    <w:rsid w:val="009E2E28"/>
    <w:rsid w:val="00C252E6"/>
    <w:rsid w:val="00D2498F"/>
    <w:rsid w:val="00DA1CA7"/>
    <w:rsid w:val="00F459C4"/>
    <w:rsid w:val="00F655C5"/>
    <w:rsid w:val="00F8638C"/>
    <w:rsid w:val="37C1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183</Characters>
  <Lines>1</Lines>
  <Paragraphs>1</Paragraphs>
  <TotalTime>124</TotalTime>
  <ScaleCrop>false</ScaleCrop>
  <LinksUpToDate>false</LinksUpToDate>
  <CharactersWithSpaces>183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2021-10-11T10:13:00Z</dcterms:created>
  <dc:creator>宏立</dc:creator>
  <cp:lastModifiedBy>阿煜</cp:lastModifiedBy>
  <cp:lastPrinted>2022-03-16T04:07:00Z</cp:lastPrinted>
  <dcterms:modified xsi:type="dcterms:W3CDTF">2022-06-15T07:07:38Z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9C3CF4DA1C6C4F5688900E5BB1D06D35</vt:lpwstr>
  </property>
</Properties>
</file>